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EAC" w:rsidRPr="003B66B7" w:rsidRDefault="00192EAC" w:rsidP="00192EAC">
      <w:pPr>
        <w:pStyle w:val="Titolo1"/>
        <w:numPr>
          <w:ilvl w:val="0"/>
          <w:numId w:val="0"/>
        </w:numPr>
        <w:ind w:left="110"/>
        <w:jc w:val="both"/>
        <w:rPr>
          <w:sz w:val="32"/>
          <w:szCs w:val="28"/>
        </w:rPr>
      </w:pPr>
      <w:r w:rsidRPr="003B66B7">
        <w:rPr>
          <w:sz w:val="32"/>
          <w:szCs w:val="28"/>
        </w:rPr>
        <w:t>Avviso pubblico di Manifestazione di interesse per l’</w:t>
      </w:r>
      <w:r>
        <w:rPr>
          <w:sz w:val="32"/>
          <w:szCs w:val="28"/>
        </w:rPr>
        <w:t xml:space="preserve">iscrizione </w:t>
      </w:r>
      <w:r w:rsidRPr="003B66B7">
        <w:rPr>
          <w:sz w:val="32"/>
          <w:szCs w:val="28"/>
        </w:rPr>
        <w:t xml:space="preserve"> di centri estivi realizzati sul territorio dell’Ambito Sociale n. 22 “Tordino – Vomano” per </w:t>
      </w:r>
      <w:r>
        <w:rPr>
          <w:sz w:val="32"/>
          <w:szCs w:val="28"/>
        </w:rPr>
        <w:t>il periodo giugno/settembre 202</w:t>
      </w:r>
      <w:r w:rsidR="00F973C6">
        <w:rPr>
          <w:sz w:val="32"/>
          <w:szCs w:val="28"/>
        </w:rPr>
        <w:t>3</w:t>
      </w:r>
      <w:r>
        <w:rPr>
          <w:sz w:val="32"/>
          <w:szCs w:val="28"/>
        </w:rPr>
        <w:t xml:space="preserve"> nell’elenco istituito dal Comune di Mosciano Sant’Angelo </w:t>
      </w:r>
    </w:p>
    <w:p w:rsidR="00192EAC" w:rsidRDefault="00192EAC" w:rsidP="00192EAC">
      <w:pPr>
        <w:spacing w:after="115" w:line="259" w:lineRule="auto"/>
        <w:ind w:left="0" w:right="0" w:firstLine="0"/>
        <w:jc w:val="left"/>
      </w:pPr>
    </w:p>
    <w:p w:rsidR="00192EAC" w:rsidRDefault="00192EAC" w:rsidP="00192EAC">
      <w:pPr>
        <w:spacing w:after="399" w:line="259" w:lineRule="auto"/>
        <w:ind w:left="30" w:right="102" w:hanging="10"/>
        <w:jc w:val="center"/>
      </w:pPr>
      <w:r>
        <w:rPr>
          <w:b/>
        </w:rPr>
        <w:t xml:space="preserve">RENDE NOTO </w:t>
      </w:r>
    </w:p>
    <w:p w:rsidR="00192EAC" w:rsidRPr="009138B7" w:rsidRDefault="00192EAC" w:rsidP="00192EAC">
      <w:pPr>
        <w:ind w:left="108"/>
      </w:pPr>
      <w:r>
        <w:t xml:space="preserve">che il Comune di Mosciano Sant’Angelo (TE), in esecuzione della deliberazione di Giunta </w:t>
      </w:r>
      <w:r w:rsidRPr="009138B7">
        <w:t>Comunale n.</w:t>
      </w:r>
      <w:r w:rsidR="00F973C6">
        <w:t xml:space="preserve"> </w:t>
      </w:r>
      <w:r w:rsidRPr="00F973C6">
        <w:rPr>
          <w:highlight w:val="yellow"/>
        </w:rPr>
        <w:t>XXX  del</w:t>
      </w:r>
      <w:r w:rsidR="00D40CF6" w:rsidRPr="00F973C6">
        <w:rPr>
          <w:highlight w:val="yellow"/>
        </w:rPr>
        <w:t xml:space="preserve">  </w:t>
      </w:r>
      <w:r w:rsidRPr="00F973C6">
        <w:rPr>
          <w:highlight w:val="yellow"/>
        </w:rPr>
        <w:t>XX</w:t>
      </w:r>
      <w:r w:rsidR="00D40CF6" w:rsidRPr="00F973C6">
        <w:rPr>
          <w:highlight w:val="yellow"/>
        </w:rPr>
        <w:t xml:space="preserve"> </w:t>
      </w:r>
      <w:r w:rsidRPr="00F973C6">
        <w:rPr>
          <w:highlight w:val="yellow"/>
        </w:rPr>
        <w:t xml:space="preserve"> </w:t>
      </w:r>
      <w:r w:rsidR="00D40CF6" w:rsidRPr="00F973C6">
        <w:rPr>
          <w:highlight w:val="yellow"/>
        </w:rPr>
        <w:t>202</w:t>
      </w:r>
      <w:r w:rsidR="00F973C6">
        <w:t>3</w:t>
      </w:r>
      <w:r w:rsidRPr="009138B7">
        <w:t xml:space="preserve"> intende raccogliere le manifestazioni di interesse di soggetti pubblici e privati all</w:t>
      </w:r>
      <w:r w:rsidR="00D40CF6" w:rsidRPr="009138B7">
        <w:t>'organizzazione nell'estate 202</w:t>
      </w:r>
      <w:r w:rsidR="00F973C6">
        <w:t>3</w:t>
      </w:r>
      <w:r w:rsidRPr="009138B7">
        <w:t xml:space="preserve"> di centri estivi per bambini e ragazzi di età compresa dai </w:t>
      </w:r>
      <w:r w:rsidR="00F973C6">
        <w:t>2</w:t>
      </w:r>
      <w:r w:rsidRPr="009138B7">
        <w:t xml:space="preserve"> ai 1</w:t>
      </w:r>
      <w:r w:rsidR="00CB442C" w:rsidRPr="009138B7">
        <w:t>7</w:t>
      </w:r>
      <w:r w:rsidRPr="009138B7">
        <w:t xml:space="preserve"> anni</w:t>
      </w:r>
      <w:r w:rsidR="00F973C6">
        <w:t xml:space="preserve"> (compiuti)</w:t>
      </w:r>
      <w:r w:rsidRPr="009138B7">
        <w:t xml:space="preserve">, con l'obiettivo di rilevare la potenzialità di offerta socio-educativa estiva del territorio dell’Ambito Sociale n. 22 “Tordino – Vomano” a favore della cittadinanza minorile del comune di Mosciano S.A.. </w:t>
      </w:r>
    </w:p>
    <w:p w:rsidR="00192EAC" w:rsidRPr="009138B7" w:rsidRDefault="00192EAC" w:rsidP="00192EAC">
      <w:pPr>
        <w:spacing w:after="1" w:line="259" w:lineRule="auto"/>
        <w:ind w:left="0" w:right="0" w:firstLine="0"/>
        <w:jc w:val="left"/>
      </w:pPr>
    </w:p>
    <w:p w:rsidR="00192EAC" w:rsidRPr="009138B7" w:rsidRDefault="00192EAC" w:rsidP="00192EAC">
      <w:pPr>
        <w:pStyle w:val="Paragrafoelenco"/>
        <w:numPr>
          <w:ilvl w:val="0"/>
          <w:numId w:val="5"/>
        </w:numPr>
        <w:spacing w:after="0" w:line="259" w:lineRule="auto"/>
        <w:ind w:right="0"/>
        <w:jc w:val="left"/>
      </w:pPr>
      <w:r w:rsidRPr="009138B7">
        <w:rPr>
          <w:b/>
        </w:rPr>
        <w:t xml:space="preserve">SOGGETTO PROMOTORE </w:t>
      </w:r>
    </w:p>
    <w:p w:rsidR="00192EAC" w:rsidRPr="009138B7" w:rsidRDefault="00192EAC" w:rsidP="00192EAC">
      <w:pPr>
        <w:ind w:left="108" w:right="105"/>
      </w:pPr>
      <w:r w:rsidRPr="009138B7">
        <w:t>Comune di Mosciano Sant’Angelo.</w:t>
      </w:r>
    </w:p>
    <w:p w:rsidR="00192EAC" w:rsidRPr="009138B7" w:rsidRDefault="00192EAC" w:rsidP="00192EAC">
      <w:pPr>
        <w:ind w:left="108" w:right="105"/>
      </w:pPr>
    </w:p>
    <w:p w:rsidR="00192EAC" w:rsidRPr="009138B7" w:rsidRDefault="00192EAC" w:rsidP="00192EAC">
      <w:pPr>
        <w:pStyle w:val="Paragrafoelenco"/>
        <w:numPr>
          <w:ilvl w:val="0"/>
          <w:numId w:val="5"/>
        </w:numPr>
        <w:ind w:right="105"/>
        <w:rPr>
          <w:b/>
          <w:bCs/>
        </w:rPr>
      </w:pPr>
      <w:r w:rsidRPr="009138B7">
        <w:rPr>
          <w:b/>
          <w:bCs/>
        </w:rPr>
        <w:t>OGGETTO</w:t>
      </w:r>
    </w:p>
    <w:p w:rsidR="00530238" w:rsidRDefault="00192EAC" w:rsidP="00192EAC">
      <w:pPr>
        <w:ind w:left="108" w:right="105"/>
      </w:pPr>
      <w:r w:rsidRPr="009138B7">
        <w:t xml:space="preserve">Il presente avviso ha come oggetto l'individuazione di soggetti gestori di centri estivi o gestori di attività ludico-ricreative ed educative che intendano iscrivere  la propria attività nell’elenco istituito  presso il Comune di Mosciano Sant’Angelo al fine dell'assegnazione alle famiglie dei minori frequentanti residenti nel comune di Mosciano Sant’Angelo di contributi (voucher) a parziale copertura del costo di frequenza. Le attività dovranno svolgersi nel periodo </w:t>
      </w:r>
      <w:r w:rsidR="00530238" w:rsidRPr="009138B7">
        <w:t>estate 202</w:t>
      </w:r>
      <w:r w:rsidR="00F973C6">
        <w:t>3</w:t>
      </w:r>
      <w:r w:rsidR="00530238" w:rsidRPr="009138B7">
        <w:t xml:space="preserve"> </w:t>
      </w:r>
      <w:r w:rsidRPr="009138B7">
        <w:t>sui territori dei Comuni componenti l’Ambito Sociale n. 22 Tordino – Vomano.</w:t>
      </w:r>
    </w:p>
    <w:p w:rsidR="00530238" w:rsidRDefault="00530238" w:rsidP="00530238">
      <w:pPr>
        <w:ind w:left="0" w:right="105" w:firstLine="0"/>
      </w:pPr>
    </w:p>
    <w:p w:rsidR="00192EAC" w:rsidRDefault="00192EAC" w:rsidP="00192EAC">
      <w:pPr>
        <w:spacing w:after="1" w:line="259" w:lineRule="auto"/>
        <w:ind w:left="0" w:right="0" w:firstLine="0"/>
        <w:jc w:val="left"/>
      </w:pPr>
    </w:p>
    <w:p w:rsidR="00192EAC" w:rsidRDefault="00192EAC" w:rsidP="00192EAC">
      <w:pPr>
        <w:pStyle w:val="Titolo1"/>
        <w:numPr>
          <w:ilvl w:val="0"/>
          <w:numId w:val="4"/>
        </w:numPr>
        <w:ind w:left="426"/>
      </w:pPr>
      <w:r>
        <w:t xml:space="preserve">REQUISITI DI PARTECIPAZIONE </w:t>
      </w:r>
    </w:p>
    <w:p w:rsidR="00192EAC" w:rsidRDefault="00192EAC" w:rsidP="00192EAC">
      <w:pPr>
        <w:ind w:left="108" w:right="0"/>
      </w:pPr>
      <w:r>
        <w:t>Possono presentare manifestazione di interesse all’iscrizione nell’elenco del comune di Mosciano S.a; per le finalità di cui sopra,  tutti soggetti pubblici e privati che</w:t>
      </w:r>
      <w:r w:rsidR="00530238">
        <w:t xml:space="preserve">  organizzano nell'estate 202</w:t>
      </w:r>
      <w:r w:rsidR="00F973C6">
        <w:t>3</w:t>
      </w:r>
      <w:r>
        <w:t xml:space="preserve"> centri estivi che rispettino i seguenti requisiti:</w:t>
      </w:r>
    </w:p>
    <w:p w:rsidR="00192EAC" w:rsidRDefault="00192EAC" w:rsidP="00192EAC">
      <w:pPr>
        <w:ind w:left="108" w:right="0"/>
      </w:pPr>
    </w:p>
    <w:p w:rsidR="00192EAC" w:rsidRDefault="00192EAC" w:rsidP="00192EAC">
      <w:pPr>
        <w:ind w:left="108" w:right="0"/>
        <w:rPr>
          <w:b/>
          <w:bCs/>
          <w:u w:val="single"/>
        </w:rPr>
      </w:pPr>
      <w:r w:rsidRPr="001245C6">
        <w:rPr>
          <w:b/>
          <w:bCs/>
          <w:u w:val="single"/>
        </w:rPr>
        <w:t>Natura giuridica del soggetto organizzatore</w:t>
      </w:r>
    </w:p>
    <w:p w:rsidR="00192EAC" w:rsidRDefault="00192EAC" w:rsidP="00192EAC">
      <w:pPr>
        <w:pStyle w:val="Paragrafoelenco"/>
        <w:numPr>
          <w:ilvl w:val="0"/>
          <w:numId w:val="6"/>
        </w:numPr>
        <w:spacing w:after="160" w:line="259" w:lineRule="auto"/>
        <w:ind w:left="426" w:right="60"/>
      </w:pPr>
      <w:r>
        <w:t>Associazioni di promozione sociale di cui alla Legge 383 del 7 dicembre 2000;</w:t>
      </w:r>
    </w:p>
    <w:p w:rsidR="00192EAC" w:rsidRDefault="00192EAC" w:rsidP="00192EAC">
      <w:pPr>
        <w:pStyle w:val="Paragrafoelenco"/>
        <w:numPr>
          <w:ilvl w:val="0"/>
          <w:numId w:val="6"/>
        </w:numPr>
        <w:spacing w:after="160" w:line="259" w:lineRule="auto"/>
        <w:ind w:left="426" w:right="60"/>
      </w:pPr>
      <w:r>
        <w:t>Soggetti Onlus di cui al D.Lgs. 460 del 4 dicembre 1997;</w:t>
      </w:r>
    </w:p>
    <w:p w:rsidR="00192EAC" w:rsidRDefault="00192EAC" w:rsidP="00192EAC">
      <w:pPr>
        <w:pStyle w:val="Paragrafoelenco"/>
        <w:numPr>
          <w:ilvl w:val="0"/>
          <w:numId w:val="6"/>
        </w:numPr>
        <w:spacing w:after="160" w:line="259" w:lineRule="auto"/>
        <w:ind w:left="426" w:right="60"/>
      </w:pPr>
      <w:r>
        <w:t>Società sportive dilettantistiche</w:t>
      </w:r>
    </w:p>
    <w:p w:rsidR="00192EAC" w:rsidRDefault="00192EAC" w:rsidP="00192EAC">
      <w:pPr>
        <w:pStyle w:val="Paragrafoelenco"/>
        <w:numPr>
          <w:ilvl w:val="0"/>
          <w:numId w:val="6"/>
        </w:numPr>
        <w:spacing w:after="160" w:line="259" w:lineRule="auto"/>
        <w:ind w:left="426" w:right="60"/>
      </w:pPr>
      <w:r>
        <w:t>Altri soggetti no profit che perseguono finalità educative senza scopo di lucro e non prevedono la distribuzione degli utili fra gli associati;</w:t>
      </w:r>
    </w:p>
    <w:p w:rsidR="00192EAC" w:rsidRDefault="00192EAC" w:rsidP="00192EAC">
      <w:pPr>
        <w:pStyle w:val="Paragrafoelenco"/>
        <w:numPr>
          <w:ilvl w:val="0"/>
          <w:numId w:val="6"/>
        </w:numPr>
        <w:spacing w:after="160" w:line="259" w:lineRule="auto"/>
        <w:ind w:left="426" w:right="60"/>
      </w:pPr>
      <w:r>
        <w:t>Associazioni di volontariato di cui alla L. 266/1991;</w:t>
      </w:r>
    </w:p>
    <w:p w:rsidR="00192EAC" w:rsidRDefault="00192EAC" w:rsidP="00192EAC">
      <w:pPr>
        <w:spacing w:after="160" w:line="259" w:lineRule="auto"/>
        <w:ind w:left="66" w:right="60" w:firstLine="0"/>
      </w:pPr>
      <w:r>
        <w:t>I soggetti sopra indicati devono:</w:t>
      </w:r>
    </w:p>
    <w:p w:rsidR="00192EAC" w:rsidRDefault="00192EAC" w:rsidP="00192EAC">
      <w:pPr>
        <w:pStyle w:val="Paragrafoelenco"/>
        <w:numPr>
          <w:ilvl w:val="0"/>
          <w:numId w:val="7"/>
        </w:numPr>
        <w:spacing w:after="160" w:line="259" w:lineRule="auto"/>
        <w:ind w:left="66" w:right="60" w:firstLine="0"/>
      </w:pPr>
      <w:r>
        <w:t>possedere sede legale e/o operativa nei comuni dell’Ambito Sociale n. 22 Tordino– Vomano</w:t>
      </w:r>
    </w:p>
    <w:p w:rsidR="00192EAC" w:rsidRDefault="00192EAC" w:rsidP="00192EAC">
      <w:pPr>
        <w:pStyle w:val="Paragrafoelenco"/>
        <w:numPr>
          <w:ilvl w:val="0"/>
          <w:numId w:val="7"/>
        </w:numPr>
        <w:spacing w:after="160" w:line="259" w:lineRule="auto"/>
        <w:ind w:left="66" w:right="60" w:firstLine="0"/>
      </w:pPr>
      <w:r>
        <w:t>perseguire finalità di tipo educativo, socio-culturale, ricreativo e/o sportivo a favore di minori</w:t>
      </w:r>
      <w:r w:rsidR="00F973C6">
        <w:t xml:space="preserve"> </w:t>
      </w:r>
      <w:r>
        <w:t xml:space="preserve">(condizione rilevabile dalla </w:t>
      </w:r>
      <w:r w:rsidRPr="00956CEE">
        <w:t>Statuto per le Associazioni o dal Certificato CCIAA per le Imprese)</w:t>
      </w:r>
    </w:p>
    <w:p w:rsidR="00192EAC" w:rsidRDefault="00192EAC" w:rsidP="00192EAC">
      <w:pPr>
        <w:pStyle w:val="Paragrafoelenco"/>
        <w:numPr>
          <w:ilvl w:val="0"/>
          <w:numId w:val="7"/>
        </w:numPr>
        <w:spacing w:after="160" w:line="259" w:lineRule="auto"/>
        <w:ind w:left="66" w:right="60" w:firstLine="0"/>
      </w:pPr>
      <w:r>
        <w:lastRenderedPageBreak/>
        <w:t xml:space="preserve">avere effettivamente realizzato </w:t>
      </w:r>
      <w:r w:rsidRPr="001245C6">
        <w:rPr>
          <w:b/>
          <w:bCs/>
          <w:u w:val="single"/>
        </w:rPr>
        <w:t>nell'ultimo biennio attività con i minori nell'area educativa, socio</w:t>
      </w:r>
      <w:r>
        <w:rPr>
          <w:b/>
          <w:bCs/>
          <w:u w:val="single"/>
        </w:rPr>
        <w:t xml:space="preserve"> </w:t>
      </w:r>
      <w:r w:rsidRPr="001245C6">
        <w:rPr>
          <w:b/>
          <w:bCs/>
          <w:u w:val="single"/>
        </w:rPr>
        <w:t>culturale e ricreativa</w:t>
      </w:r>
      <w:r>
        <w:t xml:space="preserve"> (condizione da dimostrare con </w:t>
      </w:r>
      <w:r w:rsidRPr="007F7822">
        <w:t>idonea documentazione</w:t>
      </w:r>
      <w:r>
        <w:t xml:space="preserve"> dalla quale si evinca l'esperienza pregressa relativa alla tipologia e alla consistenza – temporale</w:t>
      </w:r>
      <w:r w:rsidR="0077435F">
        <w:t xml:space="preserve"> e quantitativa delle attività) autocertificata;</w:t>
      </w:r>
    </w:p>
    <w:p w:rsidR="00192EAC" w:rsidRPr="001245C6" w:rsidRDefault="00192EAC" w:rsidP="00192EAC">
      <w:pPr>
        <w:pStyle w:val="Paragrafoelenco"/>
        <w:numPr>
          <w:ilvl w:val="0"/>
          <w:numId w:val="7"/>
        </w:numPr>
        <w:spacing w:after="160" w:line="259" w:lineRule="auto"/>
        <w:ind w:left="108" w:right="0" w:firstLine="0"/>
      </w:pPr>
      <w:r>
        <w:t xml:space="preserve">possedere adeguata esperienza nella gestione di Centri Estivi realizzati secondo un modello </w:t>
      </w:r>
    </w:p>
    <w:p w:rsidR="00192EAC" w:rsidRDefault="00192EAC" w:rsidP="00192EAC">
      <w:pPr>
        <w:pStyle w:val="Titolo2"/>
        <w:ind w:left="110"/>
      </w:pPr>
      <w:r>
        <w:t>Destinatari delle attività</w:t>
      </w:r>
    </w:p>
    <w:p w:rsidR="0077435F" w:rsidRPr="0077435F" w:rsidRDefault="0077435F" w:rsidP="0077435F"/>
    <w:p w:rsidR="00192EAC" w:rsidRPr="0077435F" w:rsidRDefault="00192EAC" w:rsidP="00192EAC">
      <w:pPr>
        <w:ind w:left="108" w:right="105"/>
      </w:pPr>
      <w:r w:rsidRPr="0077435F">
        <w:t xml:space="preserve">I centri estivi devono essere rivolti ad almeno uno dei seguenti gruppi: </w:t>
      </w:r>
    </w:p>
    <w:p w:rsidR="00192EAC" w:rsidRPr="0077435F" w:rsidRDefault="00192EAC" w:rsidP="00192EAC">
      <w:pPr>
        <w:numPr>
          <w:ilvl w:val="0"/>
          <w:numId w:val="1"/>
        </w:numPr>
        <w:ind w:right="105" w:hanging="137"/>
      </w:pPr>
      <w:r w:rsidRPr="0077435F">
        <w:t xml:space="preserve">ai bambini in età di scuola dell’infanzia (da </w:t>
      </w:r>
      <w:r w:rsidR="00F973C6">
        <w:t>2</w:t>
      </w:r>
      <w:r w:rsidRPr="0077435F">
        <w:t xml:space="preserve"> a 5 anni</w:t>
      </w:r>
      <w:r w:rsidR="00F973C6">
        <w:t xml:space="preserve"> compiuti</w:t>
      </w:r>
      <w:r w:rsidRPr="0077435F">
        <w:t xml:space="preserve">) </w:t>
      </w:r>
    </w:p>
    <w:p w:rsidR="00192EAC" w:rsidRPr="0077435F" w:rsidRDefault="00192EAC" w:rsidP="00192EAC">
      <w:pPr>
        <w:numPr>
          <w:ilvl w:val="0"/>
          <w:numId w:val="1"/>
        </w:numPr>
        <w:ind w:right="105" w:hanging="137"/>
      </w:pPr>
      <w:r w:rsidRPr="0077435F">
        <w:t xml:space="preserve">a ragazzi in età di scuola primaria (da 6 ad 11 anni) </w:t>
      </w:r>
    </w:p>
    <w:p w:rsidR="00192EAC" w:rsidRPr="0077435F" w:rsidRDefault="00192EAC" w:rsidP="00192EAC">
      <w:pPr>
        <w:numPr>
          <w:ilvl w:val="0"/>
          <w:numId w:val="1"/>
        </w:numPr>
        <w:ind w:right="105" w:hanging="137"/>
      </w:pPr>
      <w:r w:rsidRPr="0077435F">
        <w:t xml:space="preserve">ad adolescenti in età di scuola </w:t>
      </w:r>
      <w:r w:rsidR="0077435F" w:rsidRPr="0077435F">
        <w:t>secondaria (da 12 a 17</w:t>
      </w:r>
      <w:r w:rsidRPr="0077435F">
        <w:t xml:space="preserve"> anni). </w:t>
      </w:r>
    </w:p>
    <w:p w:rsidR="00192EAC" w:rsidRDefault="00192EAC" w:rsidP="00192EAC">
      <w:pPr>
        <w:spacing w:after="0" w:line="259" w:lineRule="auto"/>
        <w:ind w:left="110" w:right="0" w:hanging="10"/>
        <w:jc w:val="left"/>
        <w:rPr>
          <w:b/>
          <w:u w:val="single" w:color="000000"/>
        </w:rPr>
      </w:pPr>
    </w:p>
    <w:p w:rsidR="00192EAC" w:rsidRDefault="00192EAC" w:rsidP="00192EAC">
      <w:pPr>
        <w:spacing w:after="0" w:line="259" w:lineRule="auto"/>
        <w:ind w:left="110" w:right="0" w:hanging="10"/>
        <w:jc w:val="left"/>
      </w:pPr>
      <w:r>
        <w:rPr>
          <w:b/>
          <w:u w:val="single" w:color="000000"/>
        </w:rPr>
        <w:t>Sedi delle attività</w:t>
      </w:r>
    </w:p>
    <w:p w:rsidR="00192EAC" w:rsidRDefault="00192EAC" w:rsidP="00192EAC">
      <w:pPr>
        <w:ind w:left="108" w:right="105"/>
      </w:pPr>
      <w:r>
        <w:t>I centri estivi devono essere organizzati in strutture ubicate nei seguenti comuni afferenti all’Ambito Sociale n. 22 Tordino – Vomano:</w:t>
      </w:r>
    </w:p>
    <w:p w:rsidR="00192EAC" w:rsidRDefault="00192EAC" w:rsidP="00192EAC">
      <w:pPr>
        <w:ind w:left="108" w:right="105"/>
      </w:pPr>
      <w:r>
        <w:t>- Mosciano Sant’Angelo</w:t>
      </w:r>
    </w:p>
    <w:p w:rsidR="00192EAC" w:rsidRDefault="00192EAC" w:rsidP="00192EAC">
      <w:pPr>
        <w:ind w:left="108" w:right="105"/>
      </w:pPr>
      <w:r>
        <w:t>- Giulianova</w:t>
      </w:r>
    </w:p>
    <w:p w:rsidR="00192EAC" w:rsidRDefault="00192EAC" w:rsidP="00192EAC">
      <w:pPr>
        <w:ind w:left="108" w:right="105"/>
      </w:pPr>
      <w:r>
        <w:t>- Roseto degli Abruzzi</w:t>
      </w:r>
    </w:p>
    <w:p w:rsidR="00192EAC" w:rsidRDefault="00192EAC" w:rsidP="00192EAC">
      <w:pPr>
        <w:ind w:left="108" w:right="105"/>
      </w:pPr>
      <w:r>
        <w:t>- Bellante</w:t>
      </w:r>
    </w:p>
    <w:p w:rsidR="00192EAC" w:rsidRDefault="00192EAC" w:rsidP="00192EAC">
      <w:pPr>
        <w:ind w:left="108" w:right="105"/>
      </w:pPr>
      <w:r>
        <w:t>- Notaresco</w:t>
      </w:r>
    </w:p>
    <w:p w:rsidR="00192EAC" w:rsidRDefault="00192EAC" w:rsidP="00192EAC">
      <w:pPr>
        <w:ind w:left="108" w:right="105"/>
      </w:pPr>
      <w:r>
        <w:t>- Morro d’Oro</w:t>
      </w:r>
      <w:r>
        <w:rPr>
          <w:u w:val="single" w:color="000000"/>
        </w:rPr>
        <w:t>.</w:t>
      </w:r>
    </w:p>
    <w:p w:rsidR="00192EAC" w:rsidRDefault="00192EAC" w:rsidP="00192EAC">
      <w:pPr>
        <w:pStyle w:val="Titolo2"/>
        <w:ind w:left="110"/>
      </w:pPr>
    </w:p>
    <w:p w:rsidR="00192EAC" w:rsidRDefault="00192EAC" w:rsidP="00192EAC">
      <w:pPr>
        <w:pStyle w:val="Paragrafoelenco"/>
        <w:numPr>
          <w:ilvl w:val="0"/>
          <w:numId w:val="8"/>
        </w:numPr>
        <w:ind w:right="0"/>
      </w:pPr>
      <w:r>
        <w:t>Le strutture e gli spazi che ospitano le attività dovranno essere congrui al numero di minori inseriti, adeguatamente puliti e sanificati, e rispondenti alla normativa vigente</w:t>
      </w:r>
      <w:r w:rsidR="001019E7">
        <w:t xml:space="preserve"> .</w:t>
      </w:r>
    </w:p>
    <w:p w:rsidR="00192EAC" w:rsidRDefault="00192EAC" w:rsidP="00192EAC">
      <w:pPr>
        <w:pStyle w:val="Paragrafoelenco"/>
        <w:numPr>
          <w:ilvl w:val="0"/>
          <w:numId w:val="8"/>
        </w:numPr>
        <w:ind w:right="0"/>
      </w:pPr>
      <w:r>
        <w:t>La frequentazione alle attività deve essere aperta a tutti i minori residenti nel Comune di Mosciano Sant’Angelo di età indicat</w:t>
      </w:r>
      <w:r w:rsidR="00E57A42">
        <w:t xml:space="preserve">ivamente compresa tra i </w:t>
      </w:r>
      <w:r w:rsidR="00F973C6">
        <w:t>2</w:t>
      </w:r>
      <w:r w:rsidR="00E57A42">
        <w:t xml:space="preserve"> e i 17</w:t>
      </w:r>
      <w:r>
        <w:t xml:space="preserve"> anni;</w:t>
      </w:r>
    </w:p>
    <w:p w:rsidR="00192EAC" w:rsidRDefault="00192EAC" w:rsidP="00192EAC">
      <w:pPr>
        <w:pStyle w:val="Paragrafoelenco"/>
        <w:numPr>
          <w:ilvl w:val="0"/>
          <w:numId w:val="8"/>
        </w:numPr>
        <w:ind w:right="0"/>
      </w:pPr>
      <w:r>
        <w:t>Deve essere garantita la partecipazione di:</w:t>
      </w:r>
    </w:p>
    <w:p w:rsidR="00192EAC" w:rsidRDefault="00192EAC" w:rsidP="00192EAC">
      <w:pPr>
        <w:pStyle w:val="Paragrafoelenco"/>
        <w:numPr>
          <w:ilvl w:val="1"/>
          <w:numId w:val="8"/>
        </w:numPr>
        <w:ind w:right="0"/>
      </w:pPr>
      <w:r>
        <w:t>minori in situazioni di disabilità, ai quali dovrà essere assicurato un adeguato rapporto educativo, con personale qualificato di almeno esperienza biennale nel settore;</w:t>
      </w:r>
    </w:p>
    <w:p w:rsidR="00192EAC" w:rsidRDefault="00192EAC" w:rsidP="00192EAC">
      <w:pPr>
        <w:pStyle w:val="Paragrafoelenco"/>
        <w:numPr>
          <w:ilvl w:val="1"/>
          <w:numId w:val="8"/>
        </w:numPr>
        <w:ind w:right="0"/>
      </w:pPr>
      <w:r>
        <w:t>minori con disagio socio-economico segnalati dai Servizi Sociali Comunali;</w:t>
      </w:r>
    </w:p>
    <w:p w:rsidR="00192EAC" w:rsidRPr="009138B7" w:rsidRDefault="00192EAC" w:rsidP="00192EAC">
      <w:pPr>
        <w:pStyle w:val="Paragrafoelenco"/>
        <w:numPr>
          <w:ilvl w:val="0"/>
          <w:numId w:val="8"/>
        </w:numPr>
        <w:ind w:right="0"/>
      </w:pPr>
      <w:r>
        <w:t xml:space="preserve">Le attività proposte dovranno essere realizzate nel periodo delle vacanze scolastiche estive, a partire </w:t>
      </w:r>
      <w:r w:rsidRPr="009138B7">
        <w:t>dal mese di giugno 202</w:t>
      </w:r>
      <w:r w:rsidR="00F973C6">
        <w:t>3</w:t>
      </w:r>
      <w:r w:rsidRPr="009138B7">
        <w:t xml:space="preserve"> (con possibilità di s</w:t>
      </w:r>
      <w:r w:rsidR="003A55DB" w:rsidRPr="009138B7">
        <w:t>volgimento fino a settembre 202</w:t>
      </w:r>
      <w:r w:rsidR="00F973C6">
        <w:t>3</w:t>
      </w:r>
      <w:r w:rsidRPr="009138B7">
        <w:t>);</w:t>
      </w:r>
    </w:p>
    <w:p w:rsidR="00192EAC" w:rsidRDefault="00192EAC" w:rsidP="00192EAC">
      <w:pPr>
        <w:pStyle w:val="Paragrafoelenco"/>
        <w:numPr>
          <w:ilvl w:val="0"/>
          <w:numId w:val="8"/>
        </w:numPr>
        <w:ind w:right="0"/>
      </w:pPr>
      <w:r w:rsidRPr="009138B7">
        <w:t>Il personale addetto alle attività</w:t>
      </w:r>
      <w:r w:rsidR="00F973C6">
        <w:t xml:space="preserve"> </w:t>
      </w:r>
      <w:r w:rsidRPr="009138B7">
        <w:t xml:space="preserve">dovrà essere personale specializzato e il coordinatore responsabile di ogni centro estivo dovrà avere almeno </w:t>
      </w:r>
      <w:r w:rsidRPr="009138B7">
        <w:rPr>
          <w:b/>
          <w:bCs/>
          <w:u w:val="single"/>
        </w:rPr>
        <w:t xml:space="preserve">esperienza </w:t>
      </w:r>
      <w:r w:rsidR="004F176D" w:rsidRPr="009138B7">
        <w:rPr>
          <w:b/>
          <w:bCs/>
          <w:u w:val="single"/>
        </w:rPr>
        <w:t>biennale in attività con</w:t>
      </w:r>
      <w:r w:rsidR="004F176D">
        <w:rPr>
          <w:b/>
          <w:bCs/>
          <w:u w:val="single"/>
        </w:rPr>
        <w:t xml:space="preserve"> minori nell’area educativa, socio-culturale e ricreativa </w:t>
      </w:r>
      <w:r w:rsidRPr="00785843">
        <w:rPr>
          <w:b/>
          <w:bCs/>
          <w:u w:val="single"/>
        </w:rPr>
        <w:t xml:space="preserve"> </w:t>
      </w:r>
      <w:r>
        <w:t xml:space="preserve"> e/o </w:t>
      </w:r>
      <w:r w:rsidRPr="00785843">
        <w:rPr>
          <w:b/>
          <w:bCs/>
        </w:rPr>
        <w:t>diploma di Laurea in Scienze dell’Educazione o in</w:t>
      </w:r>
      <w:r>
        <w:rPr>
          <w:b/>
          <w:bCs/>
        </w:rPr>
        <w:t xml:space="preserve"> </w:t>
      </w:r>
      <w:r w:rsidRPr="00785843">
        <w:rPr>
          <w:b/>
          <w:bCs/>
        </w:rPr>
        <w:t>Scienze della Formazione Primaria</w:t>
      </w:r>
      <w:r>
        <w:t>;</w:t>
      </w:r>
    </w:p>
    <w:p w:rsidR="00192EAC" w:rsidRPr="00031225" w:rsidRDefault="00192EAC" w:rsidP="00192EAC">
      <w:pPr>
        <w:pStyle w:val="Paragrafoelenco"/>
        <w:numPr>
          <w:ilvl w:val="0"/>
          <w:numId w:val="8"/>
        </w:numPr>
        <w:ind w:right="0"/>
      </w:pPr>
      <w:r w:rsidRPr="00031225">
        <w:t>Il soggetto organizzatore deve assumere a proprio carico tutte le incombenze</w:t>
      </w:r>
      <w:r>
        <w:t xml:space="preserve"> </w:t>
      </w:r>
      <w:r w:rsidRPr="00031225">
        <w:t>relative alla realizzazione delle iniziativi proposte, richieste di autorizzazione e relativi</w:t>
      </w:r>
      <w:r>
        <w:t xml:space="preserve"> </w:t>
      </w:r>
      <w:r w:rsidRPr="00031225">
        <w:t>oneri esonerando il Comune da ogni responsabilità per danni a persone e/o cose che si</w:t>
      </w:r>
      <w:r>
        <w:t xml:space="preserve"> </w:t>
      </w:r>
      <w:r w:rsidRPr="00031225">
        <w:t>dovessero verificare in conseguenza e nel corso delle attività di estate ragazzi;</w:t>
      </w:r>
    </w:p>
    <w:p w:rsidR="00192EAC" w:rsidRPr="00031225" w:rsidRDefault="00192EAC" w:rsidP="00192EAC">
      <w:pPr>
        <w:pStyle w:val="Paragrafoelenco"/>
        <w:numPr>
          <w:ilvl w:val="0"/>
          <w:numId w:val="8"/>
        </w:numPr>
        <w:ind w:right="0"/>
      </w:pPr>
      <w:r w:rsidRPr="00031225">
        <w:t>I soggetti organizzatori dovranno attenersi a quanto disposto dal D. Lgs. n.39/2014 relativo all’attuazione della direttiva 2011/93/UE e dichiarare che il personale</w:t>
      </w:r>
      <w:r>
        <w:t xml:space="preserve"> </w:t>
      </w:r>
      <w:r w:rsidRPr="00031225">
        <w:t>che sarà impiegato nello svolgimento del servizio non è incorso in condanne per</w:t>
      </w:r>
      <w:r>
        <w:t xml:space="preserve"> </w:t>
      </w:r>
      <w:r w:rsidRPr="00031225">
        <w:t>alcuno dei reati indicati all'articolo 25 bis del D.P.R. 14 novembre 2002 n. 313;</w:t>
      </w:r>
    </w:p>
    <w:p w:rsidR="00192EAC" w:rsidRPr="00031225" w:rsidRDefault="00192EAC" w:rsidP="00192EAC">
      <w:pPr>
        <w:pStyle w:val="Paragrafoelenco"/>
        <w:numPr>
          <w:ilvl w:val="0"/>
          <w:numId w:val="8"/>
        </w:numPr>
        <w:ind w:right="0"/>
      </w:pPr>
      <w:r w:rsidRPr="00031225">
        <w:t>I soggetti organizzatori devono dichiarare di non incorrere nei motivi</w:t>
      </w:r>
      <w:r>
        <w:t xml:space="preserve"> </w:t>
      </w:r>
      <w:r w:rsidRPr="00031225">
        <w:t>d’esclusione dalla possibilità di contrattare con la Pubblica Amministrazione di cui</w:t>
      </w:r>
      <w:r>
        <w:t xml:space="preserve"> </w:t>
      </w:r>
      <w:r w:rsidRPr="00031225">
        <w:t>all’articolo 80 del D. Lgs. 50/2016 e s.m.i.</w:t>
      </w:r>
    </w:p>
    <w:p w:rsidR="00192EAC" w:rsidRDefault="00192EAC" w:rsidP="00192EAC">
      <w:pPr>
        <w:spacing w:after="0" w:line="259" w:lineRule="auto"/>
        <w:ind w:left="0" w:right="0" w:firstLine="0"/>
        <w:jc w:val="left"/>
      </w:pPr>
    </w:p>
    <w:p w:rsidR="00192EAC" w:rsidRDefault="00192EAC" w:rsidP="00192EAC">
      <w:pPr>
        <w:pStyle w:val="Titolo1"/>
        <w:numPr>
          <w:ilvl w:val="0"/>
          <w:numId w:val="4"/>
        </w:numPr>
      </w:pPr>
      <w:r>
        <w:lastRenderedPageBreak/>
        <w:t xml:space="preserve">CONTENUTO DELLA MANIFESTAZIONE DI INTERESSE </w:t>
      </w:r>
    </w:p>
    <w:p w:rsidR="00192EAC" w:rsidRDefault="00192EAC" w:rsidP="00192EAC">
      <w:pPr>
        <w:ind w:left="108" w:right="105"/>
      </w:pPr>
      <w:r>
        <w:t>La manifestazione di interesse redatta secondo lo schema allegato al presente bando dovrà contenere le seguenti indicazioni:</w:t>
      </w:r>
    </w:p>
    <w:p w:rsidR="00192EAC" w:rsidRDefault="00192EAC" w:rsidP="00192EAC">
      <w:pPr>
        <w:pStyle w:val="Paragrafoelenco"/>
        <w:numPr>
          <w:ilvl w:val="0"/>
          <w:numId w:val="2"/>
        </w:numPr>
        <w:ind w:right="108" w:hanging="137"/>
      </w:pPr>
      <w:r w:rsidRPr="00C54C8E">
        <w:rPr>
          <w:b/>
          <w:bCs/>
        </w:rPr>
        <w:t>Scheda di presentazione del soggetto organizzatore</w:t>
      </w:r>
      <w:r>
        <w:rPr>
          <w:b/>
          <w:bCs/>
        </w:rPr>
        <w:t xml:space="preserve"> </w:t>
      </w:r>
      <w:r>
        <w:t>dalla quale risultino le principali attività svolte nell'area educativa, socio-culturale, ricreativa, dell’ultimo biennio. Saranno prese in considerazione esclusivamente le attività per le quali saranno riportati riferimenti che consentano di riscontrare la tipologia e la consistenza (quantitativa e temporale)delle stesse;</w:t>
      </w:r>
    </w:p>
    <w:p w:rsidR="00192EAC" w:rsidRDefault="00192EAC" w:rsidP="00192EAC">
      <w:pPr>
        <w:pStyle w:val="Paragrafoelenco"/>
        <w:numPr>
          <w:ilvl w:val="0"/>
          <w:numId w:val="2"/>
        </w:numPr>
        <w:spacing w:after="25"/>
        <w:ind w:left="238" w:right="108" w:hanging="136"/>
      </w:pPr>
      <w:r w:rsidRPr="00D26A76">
        <w:rPr>
          <w:b/>
          <w:bCs/>
        </w:rPr>
        <w:t>sede</w:t>
      </w:r>
      <w:r>
        <w:t>/i in cui verranno organizzati i centri estivi;</w:t>
      </w:r>
    </w:p>
    <w:p w:rsidR="00192EAC" w:rsidRDefault="00192EAC" w:rsidP="00192EAC">
      <w:pPr>
        <w:pStyle w:val="Paragrafoelenco"/>
        <w:numPr>
          <w:ilvl w:val="0"/>
          <w:numId w:val="2"/>
        </w:numPr>
        <w:spacing w:after="25"/>
        <w:ind w:left="238" w:right="108" w:hanging="136"/>
      </w:pPr>
      <w:r w:rsidRPr="00D26A76">
        <w:rPr>
          <w:b/>
          <w:bCs/>
        </w:rPr>
        <w:t>numero massimo giornaliero di bambini/ragazzi/adolescenti</w:t>
      </w:r>
      <w:r>
        <w:t xml:space="preserve"> che possono essere accolti nel centro diurno, nel rispetto delle disposizioni nazionali e regionali e del rapporto numerico fra il personale e i bambini/ragazzi/adolescenti; </w:t>
      </w:r>
    </w:p>
    <w:p w:rsidR="00192EAC" w:rsidRPr="009138B7" w:rsidRDefault="00192EAC" w:rsidP="00192EAC">
      <w:pPr>
        <w:numPr>
          <w:ilvl w:val="0"/>
          <w:numId w:val="2"/>
        </w:numPr>
        <w:ind w:left="238" w:right="108" w:hanging="136"/>
      </w:pPr>
      <w:r w:rsidRPr="009138B7">
        <w:rPr>
          <w:b/>
          <w:bCs/>
        </w:rPr>
        <w:t>periodo di organizzazione dei centri estivi</w:t>
      </w:r>
      <w:r w:rsidRPr="009138B7">
        <w:t xml:space="preserve"> (indicativamente </w:t>
      </w:r>
      <w:r w:rsidR="001019E7" w:rsidRPr="009138B7">
        <w:t>tra giugno e settembre 202</w:t>
      </w:r>
      <w:r w:rsidR="00F973C6">
        <w:t>3</w:t>
      </w:r>
      <w:r w:rsidRPr="009138B7">
        <w:t xml:space="preserve">);  </w:t>
      </w:r>
    </w:p>
    <w:p w:rsidR="00192EAC" w:rsidRDefault="00192EAC" w:rsidP="00192EAC">
      <w:pPr>
        <w:numPr>
          <w:ilvl w:val="0"/>
          <w:numId w:val="2"/>
        </w:numPr>
        <w:ind w:left="238" w:right="108" w:hanging="136"/>
      </w:pPr>
      <w:r>
        <w:t xml:space="preserve">progetto </w:t>
      </w:r>
      <w:r w:rsidRPr="00C54C8E">
        <w:rPr>
          <w:b/>
          <w:bCs/>
        </w:rPr>
        <w:t>educativo e</w:t>
      </w:r>
      <w:r>
        <w:rPr>
          <w:b/>
          <w:bCs/>
        </w:rPr>
        <w:t xml:space="preserve"> </w:t>
      </w:r>
      <w:r w:rsidRPr="00C54C8E">
        <w:rPr>
          <w:b/>
          <w:bCs/>
        </w:rPr>
        <w:t>organizzativo</w:t>
      </w:r>
      <w:r>
        <w:t xml:space="preserve"> del servizio offerto con indicazione dei seguenti aspetti:</w:t>
      </w:r>
    </w:p>
    <w:p w:rsidR="00192EAC" w:rsidRDefault="00192EAC" w:rsidP="00192EAC">
      <w:pPr>
        <w:numPr>
          <w:ilvl w:val="1"/>
          <w:numId w:val="2"/>
        </w:numPr>
        <w:ind w:right="108" w:hanging="137"/>
      </w:pPr>
      <w:r>
        <w:t xml:space="preserve">Indicazione del Responsabile del centro in possesso di </w:t>
      </w:r>
      <w:r w:rsidRPr="00785843">
        <w:rPr>
          <w:b/>
          <w:bCs/>
          <w:u w:val="single"/>
        </w:rPr>
        <w:t>esperienza biennale nei centri estivi</w:t>
      </w:r>
      <w:r>
        <w:t xml:space="preserve"> e/o </w:t>
      </w:r>
      <w:r w:rsidRPr="00785843">
        <w:rPr>
          <w:b/>
          <w:bCs/>
        </w:rPr>
        <w:t>diploma di Laurea in Scienze dell’Educazione o in</w:t>
      </w:r>
      <w:r w:rsidR="003A55DB">
        <w:rPr>
          <w:b/>
          <w:bCs/>
        </w:rPr>
        <w:t xml:space="preserve"> </w:t>
      </w:r>
      <w:r w:rsidRPr="00785843">
        <w:rPr>
          <w:b/>
          <w:bCs/>
        </w:rPr>
        <w:t>Scienze della Formazione Primaria</w:t>
      </w:r>
      <w:r>
        <w:t>;</w:t>
      </w:r>
    </w:p>
    <w:p w:rsidR="00192EAC" w:rsidRDefault="00192EAC" w:rsidP="00192EAC">
      <w:pPr>
        <w:numPr>
          <w:ilvl w:val="1"/>
          <w:numId w:val="2"/>
        </w:numPr>
        <w:ind w:right="108" w:hanging="137"/>
      </w:pPr>
      <w:r>
        <w:t>giorni di apertura settimanale e orario giornaliero</w:t>
      </w:r>
    </w:p>
    <w:p w:rsidR="00192EAC" w:rsidRDefault="00192EAC" w:rsidP="00192EAC">
      <w:pPr>
        <w:numPr>
          <w:ilvl w:val="1"/>
          <w:numId w:val="2"/>
        </w:numPr>
        <w:ind w:right="108" w:hanging="137"/>
      </w:pPr>
      <w:r>
        <w:t xml:space="preserve"> Modalità di erogazione dell’eventuale servizio mensa e indicazione della ditta erogatrice del servizio di ristorazione (qualora il servizio sia affidato a gestione esterna) e/o di altri servizi integrativi predisposti (es. trasporto);</w:t>
      </w:r>
    </w:p>
    <w:p w:rsidR="00192EAC" w:rsidRDefault="00192EAC" w:rsidP="00192EAC">
      <w:pPr>
        <w:numPr>
          <w:ilvl w:val="0"/>
          <w:numId w:val="2"/>
        </w:numPr>
        <w:ind w:left="238" w:right="108" w:hanging="136"/>
      </w:pPr>
      <w:r w:rsidRPr="00FC18EB">
        <w:rPr>
          <w:b/>
          <w:bCs/>
        </w:rPr>
        <w:t>tariffe</w:t>
      </w:r>
      <w:r>
        <w:t xml:space="preserve"> per la frequenza al centro estivo</w:t>
      </w:r>
      <w:r w:rsidR="00F973C6">
        <w:t xml:space="preserve"> (indicare le tariffe vigenti settimanali e/o mensili e le eventuali scontistiche)</w:t>
      </w:r>
    </w:p>
    <w:p w:rsidR="00192EAC" w:rsidRDefault="00192EAC" w:rsidP="00192EAC">
      <w:pPr>
        <w:numPr>
          <w:ilvl w:val="0"/>
          <w:numId w:val="2"/>
        </w:numPr>
        <w:ind w:left="238" w:right="108" w:hanging="136"/>
      </w:pPr>
      <w:r w:rsidRPr="00682AA9">
        <w:rPr>
          <w:b/>
          <w:bCs/>
        </w:rPr>
        <w:t>Copia</w:t>
      </w:r>
      <w:r w:rsidR="001019E7">
        <w:rPr>
          <w:b/>
          <w:bCs/>
        </w:rPr>
        <w:t xml:space="preserve"> </w:t>
      </w:r>
      <w:r w:rsidRPr="00D26A76">
        <w:rPr>
          <w:b/>
          <w:bCs/>
        </w:rPr>
        <w:t>dell’Atto Costitutivo e/o dello Statuto</w:t>
      </w:r>
      <w:r>
        <w:t xml:space="preserve"> del Soggetto titolare del Centro Estivo, dalla quale si evinca chiaramente la natura non-profit del soggetto e che questo persegue finalità di tipo educativo, socio-culturale, ricreativo e/o sportivo a favore di minori. In caso di impresa, il </w:t>
      </w:r>
      <w:r w:rsidRPr="00D26A76">
        <w:rPr>
          <w:b/>
          <w:bCs/>
        </w:rPr>
        <w:t>certificato della CCIAA</w:t>
      </w:r>
      <w:r>
        <w:t xml:space="preserve"> da cui si evinca l’attività esercitata;</w:t>
      </w:r>
    </w:p>
    <w:p w:rsidR="00192EAC" w:rsidRDefault="00192EAC" w:rsidP="00192EAC">
      <w:pPr>
        <w:ind w:left="237" w:right="105" w:firstLine="0"/>
      </w:pPr>
    </w:p>
    <w:p w:rsidR="00192EAC" w:rsidRDefault="00192EAC" w:rsidP="00192EAC">
      <w:pPr>
        <w:pStyle w:val="Titolo1"/>
        <w:numPr>
          <w:ilvl w:val="0"/>
          <w:numId w:val="4"/>
        </w:numPr>
        <w:ind w:left="336"/>
      </w:pPr>
      <w:r>
        <w:t xml:space="preserve">MODALITA’ DI PRESENTAZIONE DELLE MANIFESTAZIONI DI INTERESSE </w:t>
      </w:r>
    </w:p>
    <w:p w:rsidR="00192EAC" w:rsidRDefault="00192EAC" w:rsidP="00192EAC">
      <w:pPr>
        <w:ind w:left="108" w:right="105"/>
        <w:rPr>
          <w:color w:val="0000FF"/>
          <w:sz w:val="22"/>
          <w:u w:val="single" w:color="0000FF"/>
        </w:rPr>
      </w:pPr>
      <w:r>
        <w:t xml:space="preserve">Gli interessati dovranno far pervenire le manifestazioni di interesse (Allegato 1) entro le </w:t>
      </w:r>
      <w:r>
        <w:rPr>
          <w:b/>
          <w:color w:val="FF0000"/>
        </w:rPr>
        <w:t xml:space="preserve">ore </w:t>
      </w:r>
      <w:r w:rsidR="001019E7" w:rsidRPr="00F973C6">
        <w:rPr>
          <w:b/>
          <w:color w:val="FF0000"/>
          <w:highlight w:val="yellow"/>
        </w:rPr>
        <w:t>……</w:t>
      </w:r>
      <w:r w:rsidRPr="00F973C6">
        <w:rPr>
          <w:b/>
          <w:color w:val="FF0000"/>
          <w:highlight w:val="yellow"/>
        </w:rPr>
        <w:t>di</w:t>
      </w:r>
      <w:r w:rsidR="001019E7" w:rsidRPr="00F973C6">
        <w:rPr>
          <w:b/>
          <w:color w:val="FF0000"/>
          <w:highlight w:val="yellow"/>
        </w:rPr>
        <w:t>…………………….</w:t>
      </w:r>
      <w:r>
        <w:t xml:space="preserve">. L'istanza dovrà essere inoltrata esclusivamente all'indirizzo PEC </w:t>
      </w:r>
      <w:hyperlink r:id="rId5" w:history="1">
        <w:r w:rsidRPr="00E13212">
          <w:rPr>
            <w:rStyle w:val="Collegamentoipertestuale"/>
            <w:sz w:val="22"/>
            <w:u w:color="0000FF"/>
          </w:rPr>
          <w:t>protocollo@comune.mosciano.te.it</w:t>
        </w:r>
      </w:hyperlink>
      <w:r>
        <w:rPr>
          <w:color w:val="0000FF"/>
          <w:sz w:val="22"/>
          <w:u w:val="single" w:color="0000FF"/>
        </w:rPr>
        <w:t xml:space="preserve"> </w:t>
      </w:r>
    </w:p>
    <w:p w:rsidR="00192EAC" w:rsidRDefault="00192EAC" w:rsidP="00192EAC">
      <w:pPr>
        <w:ind w:left="108" w:right="105"/>
      </w:pPr>
      <w:r>
        <w:t>Nella PEC dovrà essere indicato "</w:t>
      </w:r>
      <w:r w:rsidRPr="009138B7">
        <w:rPr>
          <w:b/>
        </w:rPr>
        <w:t>Manifestazione di interesse all’iscrizione nell’Elenco del Comune di Mosciano Sant’Angelo  di centri estivi  estate 202</w:t>
      </w:r>
      <w:r w:rsidR="00F973C6">
        <w:rPr>
          <w:b/>
        </w:rPr>
        <w:t>3</w:t>
      </w:r>
      <w:r w:rsidRPr="009138B7">
        <w:t>”.</w:t>
      </w:r>
      <w:r>
        <w:t xml:space="preserve"> </w:t>
      </w:r>
    </w:p>
    <w:p w:rsidR="00F973C6" w:rsidRDefault="00F973C6" w:rsidP="00192EAC">
      <w:pPr>
        <w:ind w:left="108" w:right="105"/>
        <w:rPr>
          <w:b/>
          <w:bCs/>
        </w:rPr>
      </w:pPr>
    </w:p>
    <w:p w:rsidR="00192EAC" w:rsidRDefault="00192EAC" w:rsidP="00192EAC">
      <w:pPr>
        <w:ind w:left="108" w:right="105"/>
      </w:pPr>
      <w:r w:rsidRPr="00D26A76">
        <w:rPr>
          <w:b/>
          <w:bCs/>
        </w:rPr>
        <w:t>Il documento dovrà essere sottoscritto con firma digitale del legale rappresentante</w:t>
      </w:r>
      <w:r>
        <w:t xml:space="preserve">. Nel caso in cui il legale rappresentante non sia provvisto di firma digitale dovrà essere </w:t>
      </w:r>
      <w:r w:rsidRPr="00D26A76">
        <w:rPr>
          <w:b/>
          <w:bCs/>
        </w:rPr>
        <w:t>allegata copia del documento di identità del sottoscrittore in corso di validità</w:t>
      </w:r>
      <w:r>
        <w:t xml:space="preserve">. </w:t>
      </w:r>
    </w:p>
    <w:p w:rsidR="00192EAC" w:rsidRDefault="00192EAC" w:rsidP="00192EAC">
      <w:pPr>
        <w:spacing w:after="1" w:line="259" w:lineRule="auto"/>
        <w:ind w:left="0" w:right="0" w:firstLine="0"/>
        <w:jc w:val="left"/>
      </w:pPr>
    </w:p>
    <w:p w:rsidR="00192EAC" w:rsidRDefault="00192EAC" w:rsidP="00192EAC">
      <w:pPr>
        <w:pStyle w:val="Titolo1"/>
        <w:numPr>
          <w:ilvl w:val="0"/>
          <w:numId w:val="4"/>
        </w:numPr>
        <w:ind w:left="426"/>
      </w:pPr>
      <w:r>
        <w:t xml:space="preserve">FINALITA’ E SOSTEGNO DEL COMUNE </w:t>
      </w:r>
    </w:p>
    <w:p w:rsidR="00192EAC" w:rsidRDefault="001019E7" w:rsidP="00192EAC">
      <w:pPr>
        <w:ind w:left="108" w:right="105"/>
      </w:pPr>
      <w:r>
        <w:t>L’elenco dei centri estivi 202</w:t>
      </w:r>
      <w:r w:rsidR="00F973C6">
        <w:t>3</w:t>
      </w:r>
      <w:r w:rsidR="00192EAC">
        <w:t xml:space="preserve"> del Comune di Mosciano Sant’Angelo è istituito per consentire ai minori residenti  nel medesimo Comune di frequentare anche  strutture site al di fuori del proprio comune e operanti nel territorio dei  </w:t>
      </w:r>
      <w:r w:rsidR="00192EAC" w:rsidRPr="003B66B7">
        <w:t>Comuni</w:t>
      </w:r>
      <w:r w:rsidR="00192EAC">
        <w:t xml:space="preserve"> appartenenti al</w:t>
      </w:r>
      <w:r w:rsidR="00192EAC" w:rsidRPr="003B66B7">
        <w:t>l’Ambito Sociale n. 22 Tordino – Vomano</w:t>
      </w:r>
      <w:r w:rsidR="00192EAC">
        <w:t>,  fruendo  però degli stessi contributi economici  destinati ai minori che frequentano Centri Estivi siti nel Comune di Mosciano Sant’Angelo,</w:t>
      </w:r>
      <w:r w:rsidR="00192EAC" w:rsidRPr="006B35D5">
        <w:t xml:space="preserve"> </w:t>
      </w:r>
      <w:r w:rsidR="00192EAC">
        <w:t xml:space="preserve">con l'obiettivo di ampliare l’ offerta socio-educativa estiva. </w:t>
      </w:r>
    </w:p>
    <w:p w:rsidR="00F973C6" w:rsidRDefault="00F973C6" w:rsidP="00192EAC">
      <w:pPr>
        <w:ind w:left="108" w:right="105"/>
      </w:pPr>
    </w:p>
    <w:p w:rsidR="00192EAC" w:rsidRDefault="00192EAC" w:rsidP="00192EAC">
      <w:pPr>
        <w:ind w:left="108" w:right="105"/>
      </w:pPr>
      <w:r>
        <w:t>A fine il Comune potrà approvare e disciplinare criteri e modalità di erogazione di misure di sostegno all'organizzazione dei centri estivi inseriti nel suddetto elenco sotto forma di contributo alle famiglie dei minori frequentanti al fine di permettere una riduzione delle rette a carico.</w:t>
      </w:r>
    </w:p>
    <w:p w:rsidR="00192EAC" w:rsidRDefault="00192EAC" w:rsidP="00192EAC">
      <w:pPr>
        <w:ind w:left="108" w:right="105"/>
      </w:pPr>
    </w:p>
    <w:p w:rsidR="00192EAC" w:rsidRDefault="00192EAC" w:rsidP="00192EAC">
      <w:pPr>
        <w:pStyle w:val="Titolo1"/>
        <w:numPr>
          <w:ilvl w:val="0"/>
          <w:numId w:val="4"/>
        </w:numPr>
        <w:ind w:left="334" w:hanging="192"/>
      </w:pPr>
      <w:r>
        <w:t xml:space="preserve"> ISTRUTTORIA DELLE DOMANDE</w:t>
      </w:r>
    </w:p>
    <w:p w:rsidR="00F973C6" w:rsidRDefault="00F973C6" w:rsidP="00192EAC"/>
    <w:p w:rsidR="00192EAC" w:rsidRDefault="00192EAC" w:rsidP="00192EAC">
      <w:r>
        <w:t>Le domande pervenute entro il termine stabilito saranno istruite dal segretariato sociale dell’ “Unione dei Comuni” Le terre del sole” per verificare la completezza della documentazione pervenuta e i requisiti richiesti dal presente avviso.</w:t>
      </w:r>
    </w:p>
    <w:p w:rsidR="00F973C6" w:rsidRDefault="00F973C6" w:rsidP="00192EAC"/>
    <w:p w:rsidR="00192EAC" w:rsidRDefault="00192EAC" w:rsidP="00192EAC">
      <w:r>
        <w:t>A completamento dell’istruttoria favorevole i Centri Estivi richiedenti  saranno inseriti nell’apposito elenco istituito presso il Comune di Mosciano S.A. che sarà   approvato con determinazione dirigenziale e reso pubblico mediante pubblicazione all’Albo pretorio e sul Sito istituzionale del Comune.</w:t>
      </w:r>
    </w:p>
    <w:p w:rsidR="00F973C6" w:rsidRDefault="00F973C6" w:rsidP="00192EAC"/>
    <w:p w:rsidR="00192EAC" w:rsidRDefault="00192EAC" w:rsidP="00192EAC">
      <w:r>
        <w:t>L’Amministrazione Comunale si riserva di procedere alle verifiche e controlli al fine di riscontrare la conformità delle prestazioni erogate rispetto agli impegni assunti, anche sulla base di segnalazioni pervenute dall’utenza. A tale scopo, i soggetti accreditati dovranno collaborare rendendo accessibile ogni documentazione relativa all’attività svolta, al personale impiegato e ai partecipanti iscritti.</w:t>
      </w:r>
    </w:p>
    <w:p w:rsidR="00192EAC" w:rsidRDefault="00192EAC" w:rsidP="00192EAC">
      <w:pPr>
        <w:spacing w:after="0" w:line="259" w:lineRule="auto"/>
        <w:ind w:left="0" w:right="0" w:firstLine="0"/>
        <w:jc w:val="left"/>
      </w:pPr>
    </w:p>
    <w:p w:rsidR="00192EAC" w:rsidRDefault="00192EAC" w:rsidP="00192EAC">
      <w:pPr>
        <w:pStyle w:val="Titolo1"/>
        <w:numPr>
          <w:ilvl w:val="0"/>
          <w:numId w:val="4"/>
        </w:numPr>
        <w:ind w:left="426"/>
      </w:pPr>
      <w:r>
        <w:t xml:space="preserve">GARANZIA DI PROTEZIONE E RISERVATEZZA DEI DATI PERSONALI </w:t>
      </w:r>
    </w:p>
    <w:p w:rsidR="00F973C6" w:rsidRDefault="00F973C6" w:rsidP="00192EAC">
      <w:pPr>
        <w:ind w:left="108" w:right="105"/>
      </w:pPr>
    </w:p>
    <w:p w:rsidR="00192EAC" w:rsidRDefault="00192EAC" w:rsidP="00192EAC">
      <w:pPr>
        <w:ind w:left="108" w:right="105"/>
      </w:pPr>
      <w:r>
        <w:t xml:space="preserve">Ai sensi dell’art.13 e 14 del Regolamento UE n.679/2016 la raccolta dei dati personali di cui al presente Bando persegue finalità istituzionali e riguarda adempimenti di legge e di regolamento. I dati acquisiti formeranno oggetto di trattamento sulla base della normativa sopra richiamata. Tale raccolta è finalizzata alla </w:t>
      </w:r>
      <w:r w:rsidRPr="009138B7">
        <w:t>iscrizione dei</w:t>
      </w:r>
      <w:r w:rsidR="001019E7" w:rsidRPr="009138B7">
        <w:t xml:space="preserve"> Centri Estivi nell’ Elenco 202</w:t>
      </w:r>
      <w:r w:rsidR="00F973C6">
        <w:t xml:space="preserve">3 </w:t>
      </w:r>
      <w:r w:rsidRPr="009138B7">
        <w:t>istituto</w:t>
      </w:r>
      <w:r>
        <w:t xml:space="preserve"> nel comune di Mosciano  Sant’Angelo . Il trattamento di tali dati avviene tramite l'inserimento in banche dati automatizzate e/o l'aggiornamento di archivi cartacei. Il titolare del trattamento dei dati è il Comune di Mosciano Sant’Angelo con sede in Mosciano Sant’Angelo, P.zza 4 Novembre n. 9. </w:t>
      </w:r>
    </w:p>
    <w:p w:rsidR="00192EAC" w:rsidRDefault="00192EAC" w:rsidP="00192EAC">
      <w:pPr>
        <w:ind w:left="108" w:right="105"/>
      </w:pPr>
      <w:r>
        <w:t xml:space="preserve">Il titolare tratterà i dati personali per il tempo necessario per adempiere alle finalità di cui sopra e comunque per non oltre dieci anni dalla cessazione del rapporto, salvo diversi obblighi di Legge. L’interessato può accedere in qualsiasi momento ai dati che lo riguardano e che sono nel possesso del Comune di Mosciano Sant’Angelo scrivendo agli Uffici di riferimento così come può esercitare il diritto, in presenza dei requisiti di Legge, di chiedere la rettifica dai dati inesatti o la cancellazione degli stessi, la limitazione del trattamento o la loro opposizione, oltre al diritto alla portabilità dei dati, salvi comunque gli obblighi di Legge e di contratto e il diritto di proporre reclamo ad una Autorità di Controllo. </w:t>
      </w:r>
    </w:p>
    <w:p w:rsidR="00192EAC" w:rsidRDefault="00192EAC" w:rsidP="00192EAC">
      <w:pPr>
        <w:ind w:left="108" w:right="105"/>
      </w:pPr>
      <w:r>
        <w:t xml:space="preserve">Il conferimento dei dati per le finalità sopraindicate è obbligatorio in quanto necessario per la conclusione e/o l’esecuzione di obblighi contrattuali o amministrativi; la mancata comunicazione dei dati comporta, pertanto, l’impossibilità di adempiere a tali obblighi. </w:t>
      </w:r>
    </w:p>
    <w:p w:rsidR="00192EAC" w:rsidRDefault="00192EAC" w:rsidP="00192EAC">
      <w:pPr>
        <w:spacing w:after="0" w:line="259" w:lineRule="auto"/>
        <w:ind w:left="0" w:right="0" w:firstLine="0"/>
        <w:jc w:val="left"/>
      </w:pPr>
    </w:p>
    <w:p w:rsidR="00192EAC" w:rsidRDefault="00192EAC" w:rsidP="00192EAC">
      <w:pPr>
        <w:pStyle w:val="Titolo1"/>
        <w:numPr>
          <w:ilvl w:val="0"/>
          <w:numId w:val="4"/>
        </w:numPr>
      </w:pPr>
      <w:r>
        <w:t xml:space="preserve">RESPONSABILE DEL PROCEDIMENTO </w:t>
      </w:r>
    </w:p>
    <w:p w:rsidR="00192EAC" w:rsidRDefault="00192EAC" w:rsidP="00192EAC">
      <w:pPr>
        <w:ind w:left="108" w:right="105"/>
      </w:pPr>
      <w:r>
        <w:t xml:space="preserve">Il Responsabile del procedimento ai sensi della Legge 241/1990 e successive modifiche e integrazioni è </w:t>
      </w:r>
      <w:r w:rsidR="00F973C6">
        <w:t xml:space="preserve">il </w:t>
      </w:r>
      <w:r w:rsidR="00F973C6" w:rsidRPr="00F973C6">
        <w:rPr>
          <w:highlight w:val="yellow"/>
        </w:rPr>
        <w:t>dott. Daniele Gaudini</w:t>
      </w:r>
      <w:r>
        <w:t xml:space="preserve">. </w:t>
      </w:r>
    </w:p>
    <w:p w:rsidR="00192EAC" w:rsidRDefault="00192EAC" w:rsidP="00192EAC">
      <w:pPr>
        <w:spacing w:after="0" w:line="259" w:lineRule="auto"/>
        <w:ind w:left="0" w:right="0" w:firstLine="0"/>
        <w:jc w:val="left"/>
      </w:pPr>
    </w:p>
    <w:p w:rsidR="00192EAC" w:rsidRDefault="00192EAC" w:rsidP="00192EAC">
      <w:pPr>
        <w:pStyle w:val="Titolo1"/>
        <w:numPr>
          <w:ilvl w:val="0"/>
          <w:numId w:val="4"/>
        </w:numPr>
      </w:pPr>
      <w:r>
        <w:t xml:space="preserve">ALTRE INFORMAZIONI </w:t>
      </w:r>
    </w:p>
    <w:p w:rsidR="00192EAC" w:rsidRDefault="00192EAC" w:rsidP="00192EAC">
      <w:pPr>
        <w:spacing w:after="34"/>
        <w:ind w:left="108" w:right="105"/>
      </w:pPr>
      <w:r>
        <w:t xml:space="preserve">Il presente avviso non costituisce proposta contrattuale né vincola in alcun modo l’Amministrazione, che sarà libera di non procedere o modificare, in tutto o in parte la procedura in essere, senza che i soggetti che hanno inviato manifestazione di interesse in base al presente avviso possano vantare alcuna pretesa.  </w:t>
      </w:r>
    </w:p>
    <w:p w:rsidR="00F973C6" w:rsidRDefault="00192EAC" w:rsidP="00192EAC">
      <w:pPr>
        <w:ind w:left="108" w:right="105"/>
        <w:rPr>
          <w:rStyle w:val="Collegamentoipertestuale"/>
        </w:rPr>
      </w:pPr>
      <w:r>
        <w:lastRenderedPageBreak/>
        <w:t xml:space="preserve">Il </w:t>
      </w:r>
      <w:r>
        <w:tab/>
        <w:t xml:space="preserve">presente </w:t>
      </w:r>
      <w:r>
        <w:tab/>
        <w:t xml:space="preserve">avviso </w:t>
      </w:r>
      <w:r>
        <w:tab/>
        <w:t xml:space="preserve">è </w:t>
      </w:r>
      <w:r>
        <w:tab/>
        <w:t xml:space="preserve">reperibile </w:t>
      </w:r>
      <w:r>
        <w:tab/>
        <w:t xml:space="preserve">sul </w:t>
      </w:r>
      <w:r>
        <w:tab/>
        <w:t xml:space="preserve">sito </w:t>
      </w:r>
      <w:r>
        <w:tab/>
        <w:t xml:space="preserve">del </w:t>
      </w:r>
      <w:r>
        <w:tab/>
        <w:t xml:space="preserve">Comune </w:t>
      </w:r>
      <w:r>
        <w:tab/>
        <w:t xml:space="preserve">al seguente indirizzo: </w:t>
      </w:r>
      <w:hyperlink r:id="rId6" w:history="1">
        <w:r w:rsidRPr="00A11186">
          <w:rPr>
            <w:rStyle w:val="Collegamentoipertestuale"/>
          </w:rPr>
          <w:t>http://www.comune.mosciano.te.it/</w:t>
        </w:r>
      </w:hyperlink>
    </w:p>
    <w:p w:rsidR="00192EAC" w:rsidRDefault="00297436" w:rsidP="00192EAC">
      <w:pPr>
        <w:ind w:left="108" w:right="105"/>
      </w:pPr>
      <w:hyperlink r:id="rId7"/>
    </w:p>
    <w:p w:rsidR="00192EAC" w:rsidRDefault="00192EAC" w:rsidP="00192EAC">
      <w:pPr>
        <w:ind w:left="108" w:right="105"/>
      </w:pPr>
      <w:r>
        <w:t xml:space="preserve">Informazioni possono inoltre essere richieste al Comune – Ufficio “Affari Sociali” rivolgendosi al numero telefonico 085/80631268 (e-mail </w:t>
      </w:r>
      <w:r>
        <w:rPr>
          <w:color w:val="0000FF"/>
          <w:u w:val="single" w:color="0000FF"/>
        </w:rPr>
        <w:t xml:space="preserve">affarisociali@comune.mosciano.te.it </w:t>
      </w:r>
      <w:r>
        <w:t xml:space="preserve">). </w:t>
      </w:r>
    </w:p>
    <w:p w:rsidR="00350426" w:rsidRDefault="00350426"/>
    <w:sectPr w:rsidR="00350426" w:rsidSect="0035042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0D2"/>
    <w:multiLevelType w:val="hybridMultilevel"/>
    <w:tmpl w:val="6828258C"/>
    <w:lvl w:ilvl="0" w:tplc="D7C07600">
      <w:start w:val="1"/>
      <w:numFmt w:val="bullet"/>
      <w:lvlText w:val="-"/>
      <w:lvlJc w:val="left"/>
      <w:pPr>
        <w:ind w:left="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68DBD2">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0898C">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52BCD8">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88D57C">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E8D3E">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C2B10">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6071E">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E1C1E">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2D82446"/>
    <w:multiLevelType w:val="hybridMultilevel"/>
    <w:tmpl w:val="AA88BDC8"/>
    <w:lvl w:ilvl="0" w:tplc="1A1E5E3E">
      <w:start w:val="1"/>
      <w:numFmt w:val="bullet"/>
      <w:lvlText w:val="-"/>
      <w:lvlJc w:val="left"/>
      <w:pPr>
        <w:ind w:left="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45E50">
      <w:start w:val="1"/>
      <w:numFmt w:val="bullet"/>
      <w:lvlText w:val="o"/>
      <w:lvlJc w:val="left"/>
      <w:pPr>
        <w:ind w:left="1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EB3FE">
      <w:start w:val="1"/>
      <w:numFmt w:val="bullet"/>
      <w:lvlText w:val="▪"/>
      <w:lvlJc w:val="left"/>
      <w:pPr>
        <w:ind w:left="1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94F1CC">
      <w:start w:val="1"/>
      <w:numFmt w:val="bullet"/>
      <w:lvlText w:val="•"/>
      <w:lvlJc w:val="left"/>
      <w:pPr>
        <w:ind w:left="2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AE588">
      <w:start w:val="1"/>
      <w:numFmt w:val="bullet"/>
      <w:lvlText w:val="o"/>
      <w:lvlJc w:val="left"/>
      <w:pPr>
        <w:ind w:left="3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FA2D36">
      <w:start w:val="1"/>
      <w:numFmt w:val="bullet"/>
      <w:lvlText w:val="▪"/>
      <w:lvlJc w:val="left"/>
      <w:pPr>
        <w:ind w:left="4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D6676A">
      <w:start w:val="1"/>
      <w:numFmt w:val="bullet"/>
      <w:lvlText w:val="•"/>
      <w:lvlJc w:val="left"/>
      <w:pPr>
        <w:ind w:left="4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AA126">
      <w:start w:val="1"/>
      <w:numFmt w:val="bullet"/>
      <w:lvlText w:val="o"/>
      <w:lvlJc w:val="left"/>
      <w:pPr>
        <w:ind w:left="5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348C7A">
      <w:start w:val="1"/>
      <w:numFmt w:val="bullet"/>
      <w:lvlText w:val="▪"/>
      <w:lvlJc w:val="left"/>
      <w:pPr>
        <w:ind w:left="6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7141246"/>
    <w:multiLevelType w:val="hybridMultilevel"/>
    <w:tmpl w:val="9B9C34A8"/>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AD5747"/>
    <w:multiLevelType w:val="hybridMultilevel"/>
    <w:tmpl w:val="51FEF2B4"/>
    <w:lvl w:ilvl="0" w:tplc="75A81468">
      <w:start w:val="1"/>
      <w:numFmt w:val="decimal"/>
      <w:lvlText w:val="%1."/>
      <w:lvlJc w:val="left"/>
      <w:pPr>
        <w:ind w:left="460" w:hanging="360"/>
      </w:pPr>
      <w:rPr>
        <w:rFonts w:hint="default"/>
        <w:b/>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4">
    <w:nsid w:val="3C140E8A"/>
    <w:multiLevelType w:val="hybridMultilevel"/>
    <w:tmpl w:val="061010F8"/>
    <w:lvl w:ilvl="0" w:tplc="04100001">
      <w:start w:val="1"/>
      <w:numFmt w:val="bullet"/>
      <w:lvlText w:val=""/>
      <w:lvlJc w:val="left"/>
      <w:pPr>
        <w:ind w:left="731" w:hanging="360"/>
      </w:pPr>
      <w:rPr>
        <w:rFonts w:ascii="Symbol" w:hAnsi="Symbol" w:hint="default"/>
      </w:rPr>
    </w:lvl>
    <w:lvl w:ilvl="1" w:tplc="04100003" w:tentative="1">
      <w:start w:val="1"/>
      <w:numFmt w:val="bullet"/>
      <w:lvlText w:val="o"/>
      <w:lvlJc w:val="left"/>
      <w:pPr>
        <w:ind w:left="1451" w:hanging="360"/>
      </w:pPr>
      <w:rPr>
        <w:rFonts w:ascii="Courier New" w:hAnsi="Courier New" w:cs="Courier New" w:hint="default"/>
      </w:rPr>
    </w:lvl>
    <w:lvl w:ilvl="2" w:tplc="04100005" w:tentative="1">
      <w:start w:val="1"/>
      <w:numFmt w:val="bullet"/>
      <w:lvlText w:val=""/>
      <w:lvlJc w:val="left"/>
      <w:pPr>
        <w:ind w:left="2171" w:hanging="360"/>
      </w:pPr>
      <w:rPr>
        <w:rFonts w:ascii="Wingdings" w:hAnsi="Wingdings" w:hint="default"/>
      </w:rPr>
    </w:lvl>
    <w:lvl w:ilvl="3" w:tplc="04100001" w:tentative="1">
      <w:start w:val="1"/>
      <w:numFmt w:val="bullet"/>
      <w:lvlText w:val=""/>
      <w:lvlJc w:val="left"/>
      <w:pPr>
        <w:ind w:left="2891" w:hanging="360"/>
      </w:pPr>
      <w:rPr>
        <w:rFonts w:ascii="Symbol" w:hAnsi="Symbol" w:hint="default"/>
      </w:rPr>
    </w:lvl>
    <w:lvl w:ilvl="4" w:tplc="04100003" w:tentative="1">
      <w:start w:val="1"/>
      <w:numFmt w:val="bullet"/>
      <w:lvlText w:val="o"/>
      <w:lvlJc w:val="left"/>
      <w:pPr>
        <w:ind w:left="3611" w:hanging="360"/>
      </w:pPr>
      <w:rPr>
        <w:rFonts w:ascii="Courier New" w:hAnsi="Courier New" w:cs="Courier New" w:hint="default"/>
      </w:rPr>
    </w:lvl>
    <w:lvl w:ilvl="5" w:tplc="04100005" w:tentative="1">
      <w:start w:val="1"/>
      <w:numFmt w:val="bullet"/>
      <w:lvlText w:val=""/>
      <w:lvlJc w:val="left"/>
      <w:pPr>
        <w:ind w:left="4331" w:hanging="360"/>
      </w:pPr>
      <w:rPr>
        <w:rFonts w:ascii="Wingdings" w:hAnsi="Wingdings" w:hint="default"/>
      </w:rPr>
    </w:lvl>
    <w:lvl w:ilvl="6" w:tplc="04100001" w:tentative="1">
      <w:start w:val="1"/>
      <w:numFmt w:val="bullet"/>
      <w:lvlText w:val=""/>
      <w:lvlJc w:val="left"/>
      <w:pPr>
        <w:ind w:left="5051" w:hanging="360"/>
      </w:pPr>
      <w:rPr>
        <w:rFonts w:ascii="Symbol" w:hAnsi="Symbol" w:hint="default"/>
      </w:rPr>
    </w:lvl>
    <w:lvl w:ilvl="7" w:tplc="04100003" w:tentative="1">
      <w:start w:val="1"/>
      <w:numFmt w:val="bullet"/>
      <w:lvlText w:val="o"/>
      <w:lvlJc w:val="left"/>
      <w:pPr>
        <w:ind w:left="5771" w:hanging="360"/>
      </w:pPr>
      <w:rPr>
        <w:rFonts w:ascii="Courier New" w:hAnsi="Courier New" w:cs="Courier New" w:hint="default"/>
      </w:rPr>
    </w:lvl>
    <w:lvl w:ilvl="8" w:tplc="04100005" w:tentative="1">
      <w:start w:val="1"/>
      <w:numFmt w:val="bullet"/>
      <w:lvlText w:val=""/>
      <w:lvlJc w:val="left"/>
      <w:pPr>
        <w:ind w:left="6491" w:hanging="360"/>
      </w:pPr>
      <w:rPr>
        <w:rFonts w:ascii="Wingdings" w:hAnsi="Wingdings" w:hint="default"/>
      </w:rPr>
    </w:lvl>
  </w:abstractNum>
  <w:abstractNum w:abstractNumId="5">
    <w:nsid w:val="3FD335A3"/>
    <w:multiLevelType w:val="hybridMultilevel"/>
    <w:tmpl w:val="93EAF38A"/>
    <w:lvl w:ilvl="0" w:tplc="E0BE52B6">
      <w:start w:val="1"/>
      <w:numFmt w:val="decimal"/>
      <w:lvlText w:val="%1)"/>
      <w:lvlJc w:val="left"/>
      <w:pPr>
        <w:ind w:left="460" w:hanging="360"/>
      </w:pPr>
      <w:rPr>
        <w:rFonts w:hint="default"/>
      </w:rPr>
    </w:lvl>
    <w:lvl w:ilvl="1" w:tplc="04100019">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6">
    <w:nsid w:val="668C5221"/>
    <w:multiLevelType w:val="hybridMultilevel"/>
    <w:tmpl w:val="2AAC74EE"/>
    <w:lvl w:ilvl="0" w:tplc="61EC2650">
      <w:start w:val="2"/>
      <w:numFmt w:val="decimal"/>
      <w:pStyle w:val="Tito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3A937C">
      <w:start w:val="1"/>
      <w:numFmt w:val="lowerLetter"/>
      <w:lvlText w:val="%2"/>
      <w:lvlJc w:val="left"/>
      <w:pPr>
        <w:ind w:left="11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024CEA">
      <w:start w:val="1"/>
      <w:numFmt w:val="lowerRoman"/>
      <w:lvlText w:val="%3"/>
      <w:lvlJc w:val="left"/>
      <w:pPr>
        <w:ind w:left="19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64E000">
      <w:start w:val="1"/>
      <w:numFmt w:val="decimal"/>
      <w:lvlText w:val="%4"/>
      <w:lvlJc w:val="left"/>
      <w:pPr>
        <w:ind w:left="26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F84272">
      <w:start w:val="1"/>
      <w:numFmt w:val="lowerLetter"/>
      <w:lvlText w:val="%5"/>
      <w:lvlJc w:val="left"/>
      <w:pPr>
        <w:ind w:left="3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E41FB2">
      <w:start w:val="1"/>
      <w:numFmt w:val="lowerRoman"/>
      <w:lvlText w:val="%6"/>
      <w:lvlJc w:val="left"/>
      <w:pPr>
        <w:ind w:left="40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DA3658">
      <w:start w:val="1"/>
      <w:numFmt w:val="decimal"/>
      <w:lvlText w:val="%7"/>
      <w:lvlJc w:val="left"/>
      <w:pPr>
        <w:ind w:left="4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A27262">
      <w:start w:val="1"/>
      <w:numFmt w:val="lowerLetter"/>
      <w:lvlText w:val="%8"/>
      <w:lvlJc w:val="left"/>
      <w:pPr>
        <w:ind w:left="55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B444AEA">
      <w:start w:val="1"/>
      <w:numFmt w:val="lowerRoman"/>
      <w:lvlText w:val="%9"/>
      <w:lvlJc w:val="left"/>
      <w:pPr>
        <w:ind w:left="62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765E3DB1"/>
    <w:multiLevelType w:val="hybridMultilevel"/>
    <w:tmpl w:val="CB46BC7A"/>
    <w:lvl w:ilvl="0" w:tplc="04100019">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92EAC"/>
    <w:rsid w:val="00045F99"/>
    <w:rsid w:val="001019E7"/>
    <w:rsid w:val="00192EAC"/>
    <w:rsid w:val="00297436"/>
    <w:rsid w:val="00350426"/>
    <w:rsid w:val="003A55DB"/>
    <w:rsid w:val="004F176D"/>
    <w:rsid w:val="00530238"/>
    <w:rsid w:val="00617205"/>
    <w:rsid w:val="006A649C"/>
    <w:rsid w:val="0077435F"/>
    <w:rsid w:val="007A4D4B"/>
    <w:rsid w:val="009138B7"/>
    <w:rsid w:val="00CB442C"/>
    <w:rsid w:val="00D40CF6"/>
    <w:rsid w:val="00E57A42"/>
    <w:rsid w:val="00F05504"/>
    <w:rsid w:val="00F14FB5"/>
    <w:rsid w:val="00F86ACD"/>
    <w:rsid w:val="00F973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EAC"/>
    <w:pPr>
      <w:spacing w:after="3" w:line="247" w:lineRule="auto"/>
      <w:ind w:left="123" w:right="2" w:hanging="8"/>
      <w:jc w:val="both"/>
    </w:pPr>
    <w:rPr>
      <w:rFonts w:ascii="Times New Roman" w:eastAsia="Times New Roman" w:hAnsi="Times New Roman" w:cs="Times New Roman"/>
      <w:color w:val="000000"/>
      <w:sz w:val="24"/>
      <w:lang w:eastAsia="it-IT"/>
    </w:rPr>
  </w:style>
  <w:style w:type="paragraph" w:styleId="Titolo1">
    <w:name w:val="heading 1"/>
    <w:next w:val="Normale"/>
    <w:link w:val="Titolo1Carattere"/>
    <w:uiPriority w:val="9"/>
    <w:qFormat/>
    <w:rsid w:val="00192EAC"/>
    <w:pPr>
      <w:keepNext/>
      <w:keepLines/>
      <w:numPr>
        <w:numId w:val="3"/>
      </w:numPr>
      <w:spacing w:after="0" w:line="259" w:lineRule="auto"/>
      <w:ind w:left="125" w:hanging="10"/>
      <w:outlineLvl w:val="0"/>
    </w:pPr>
    <w:rPr>
      <w:rFonts w:ascii="Times New Roman" w:eastAsia="Times New Roman" w:hAnsi="Times New Roman" w:cs="Times New Roman"/>
      <w:b/>
      <w:color w:val="000000"/>
      <w:sz w:val="24"/>
      <w:lang w:eastAsia="it-IT"/>
    </w:rPr>
  </w:style>
  <w:style w:type="paragraph" w:styleId="Titolo2">
    <w:name w:val="heading 2"/>
    <w:next w:val="Normale"/>
    <w:link w:val="Titolo2Carattere"/>
    <w:uiPriority w:val="9"/>
    <w:unhideWhenUsed/>
    <w:qFormat/>
    <w:rsid w:val="00192EAC"/>
    <w:pPr>
      <w:keepNext/>
      <w:keepLines/>
      <w:spacing w:after="0" w:line="259" w:lineRule="auto"/>
      <w:ind w:left="125" w:hanging="10"/>
      <w:outlineLvl w:val="1"/>
    </w:pPr>
    <w:rPr>
      <w:rFonts w:ascii="Times New Roman" w:eastAsia="Times New Roman" w:hAnsi="Times New Roman" w:cs="Times New Roman"/>
      <w:b/>
      <w:color w:val="000000"/>
      <w:sz w:val="24"/>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92EAC"/>
    <w:rPr>
      <w:rFonts w:ascii="Times New Roman" w:eastAsia="Times New Roman" w:hAnsi="Times New Roman" w:cs="Times New Roman"/>
      <w:b/>
      <w:color w:val="000000"/>
      <w:sz w:val="24"/>
      <w:lang w:eastAsia="it-IT"/>
    </w:rPr>
  </w:style>
  <w:style w:type="character" w:customStyle="1" w:styleId="Titolo2Carattere">
    <w:name w:val="Titolo 2 Carattere"/>
    <w:basedOn w:val="Carpredefinitoparagrafo"/>
    <w:link w:val="Titolo2"/>
    <w:uiPriority w:val="9"/>
    <w:rsid w:val="00192EAC"/>
    <w:rPr>
      <w:rFonts w:ascii="Times New Roman" w:eastAsia="Times New Roman" w:hAnsi="Times New Roman" w:cs="Times New Roman"/>
      <w:b/>
      <w:color w:val="000000"/>
      <w:sz w:val="24"/>
      <w:u w:val="single" w:color="000000"/>
      <w:lang w:eastAsia="it-IT"/>
    </w:rPr>
  </w:style>
  <w:style w:type="paragraph" w:styleId="Paragrafoelenco">
    <w:name w:val="List Paragraph"/>
    <w:basedOn w:val="Normale"/>
    <w:uiPriority w:val="34"/>
    <w:qFormat/>
    <w:rsid w:val="00192EAC"/>
    <w:pPr>
      <w:ind w:left="720"/>
      <w:contextualSpacing/>
    </w:pPr>
  </w:style>
  <w:style w:type="character" w:styleId="Collegamentoipertestuale">
    <w:name w:val="Hyperlink"/>
    <w:basedOn w:val="Carpredefinitoparagrafo"/>
    <w:uiPriority w:val="99"/>
    <w:unhideWhenUsed/>
    <w:rsid w:val="00192EA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giulianova.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mosciano.te.it/" TargetMode="External"/><Relationship Id="rId5" Type="http://schemas.openxmlformats.org/officeDocument/2006/relationships/hyperlink" Target="mailto:protocollo@comune.mosciano.t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1874</Words>
  <Characters>10686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alessandra.sociale</dc:creator>
  <cp:lastModifiedBy>alessandra.sociale</cp:lastModifiedBy>
  <cp:revision>2</cp:revision>
  <dcterms:created xsi:type="dcterms:W3CDTF">2023-06-14T10:32:00Z</dcterms:created>
  <dcterms:modified xsi:type="dcterms:W3CDTF">2023-06-14T10:32:00Z</dcterms:modified>
</cp:coreProperties>
</file>